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  <w:lang w:val="pt-PT"/>
        </w:rPr>
      </w:pPr>
      <w:r>
        <w:rPr>
          <w:rFonts w:cs="Arial" w:ascii="Arial" w:hAnsi="Arial"/>
          <w:sz w:val="20"/>
          <w:szCs w:val="20"/>
          <w:lang w:val="pt-PT"/>
        </w:rPr>
        <w:t>Programação GTS – 27/05</w:t>
      </w:r>
    </w:p>
    <w:p>
      <w:pPr>
        <w:pStyle w:val="Normal"/>
        <w:spacing w:before="0" w:after="0"/>
        <w:rPr>
          <w:rFonts w:ascii="Arial" w:hAnsi="Arial" w:cs="Arial"/>
          <w:b/>
          <w:b/>
          <w:bCs/>
          <w:sz w:val="16"/>
          <w:szCs w:val="16"/>
          <w:u w:val="single"/>
        </w:rPr>
      </w:pPr>
      <w:r>
        <w:rPr>
          <w:rFonts w:cs="Arial" w:ascii="Arial" w:hAnsi="Arial"/>
          <w:b/>
          <w:bCs/>
          <w:sz w:val="16"/>
          <w:szCs w:val="16"/>
          <w:u w:val="single"/>
        </w:rPr>
      </w:r>
    </w:p>
    <w:p>
      <w:pPr>
        <w:pStyle w:val="Normal"/>
        <w:spacing w:before="0" w:after="0"/>
        <w:rPr>
          <w:rFonts w:ascii="Arial" w:hAnsi="Arial" w:cs="Arial"/>
          <w:b/>
          <w:b/>
          <w:bCs/>
          <w:sz w:val="16"/>
          <w:szCs w:val="16"/>
          <w:u w:val="single"/>
        </w:rPr>
      </w:pPr>
      <w:r>
        <w:rPr>
          <w:rFonts w:cs="Arial" w:ascii="Arial" w:hAnsi="Arial"/>
          <w:b/>
          <w:bCs/>
          <w:sz w:val="16"/>
          <w:szCs w:val="16"/>
          <w:u w:val="single"/>
        </w:rPr>
      </w:r>
    </w:p>
    <w:p>
      <w:pPr>
        <w:pStyle w:val="Normal"/>
        <w:spacing w:before="0" w:after="0"/>
        <w:rPr/>
      </w:pPr>
      <w:r>
        <w:rPr>
          <w:rFonts w:cs="Arial" w:ascii="Arial" w:hAnsi="Arial"/>
          <w:b/>
          <w:bCs/>
          <w:sz w:val="20"/>
          <w:szCs w:val="20"/>
          <w:u w:val="single"/>
        </w:rPr>
        <w:t>Tarde: 14:30h - 16:30h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>
          <w:rFonts w:cs="Arial" w:ascii="Arial" w:hAnsi="Arial"/>
          <w:sz w:val="20"/>
          <w:szCs w:val="20"/>
        </w:rPr>
        <w:t>GT4.2 - Memória social e itinerários turísticos transfronteiriços - Local: Sala Virtual</w:t>
      </w:r>
    </w:p>
    <w:p>
      <w:pPr>
        <w:pStyle w:val="Normal"/>
        <w:spacing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tbl>
      <w:tblPr>
        <w:tblStyle w:val="Tabelacomgrade"/>
        <w:tblW w:w="920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971"/>
        <w:gridCol w:w="1843"/>
        <w:gridCol w:w="4395"/>
      </w:tblGrid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/>
            </w:pPr>
            <w:r>
              <w:rPr>
                <w:rFonts w:cs="Arial" w:ascii="Arial" w:hAnsi="Arial"/>
                <w:sz w:val="16"/>
                <w:szCs w:val="16"/>
              </w:rPr>
              <w:t>Laiana Pereira da Silveira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14:35 – 10:50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PATRIMÔNIO INDUSTRIAL E AS TECNOLOGIAS TÊXTEIS: ESTUDO DE CASO SOBRE A REAL FÁBRICA DE TAPICES (MADRI/ESPANHA)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/>
            </w:pPr>
            <w:r>
              <w:rPr>
                <w:rFonts w:cs="Arial" w:ascii="Arial" w:hAnsi="Arial"/>
                <w:sz w:val="16"/>
                <w:szCs w:val="16"/>
              </w:rPr>
              <w:t>Daniele Caroline Antunes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14:50 – 15:05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OBJETOS REMANESCENTES DO PROCESSO PRODUTIVO TÊXTIL: UMA HISTÓRIA PERCEBIDA NO CONTEXTO MUSEAL EM MÉRIDA (ESPANHA) E LONDRINA (BRASIL)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/>
            </w:pPr>
            <w:r>
              <w:rPr>
                <w:rFonts w:cs="Arial" w:ascii="Arial" w:hAnsi="Arial"/>
                <w:sz w:val="16"/>
                <w:szCs w:val="16"/>
              </w:rPr>
              <w:t>Denise Prado Costa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15:05 – 15:20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FRONTEIRAS DANÇANTES: FLUXOS TRANSNACIONAIS DAS DANÇAS EM RIO GRANDE/RS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/>
            </w:pPr>
            <w:r>
              <w:rPr>
                <w:rFonts w:cs="Arial" w:ascii="Arial" w:hAnsi="Arial"/>
                <w:sz w:val="16"/>
                <w:szCs w:val="16"/>
              </w:rPr>
              <w:t>Caterine Mendes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15:20 – 15:35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A PAISAGEM CULTURAL PRODUTIVA DE BARRA DO QUARAÍ, AS POLÍTICAS DE PROTEÇÃO E O TURISMO SUSTENTÁVEL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/>
            </w:pPr>
            <w:r>
              <w:rPr>
                <w:rFonts w:cs="Arial" w:ascii="Arial" w:hAnsi="Arial"/>
                <w:sz w:val="16"/>
                <w:szCs w:val="16"/>
              </w:rPr>
              <w:t>Andreia Salvadori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15:35 – 15:50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CONJUNTO INSTRUMENTAL DO SABER-FAZER CULINÁRIO: A PREPARAÇÃO DO CAPELETTI EM CORONEL PILAR (RS)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/>
            </w:pPr>
            <w:r>
              <w:rPr>
                <w:rFonts w:cs="Arial" w:ascii="Arial" w:hAnsi="Arial"/>
                <w:sz w:val="16"/>
                <w:szCs w:val="16"/>
              </w:rPr>
              <w:t>Débora Azevedo Werhli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15:50 – 16:05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ANÁLISE INTEGRADA DO PATRIMÔNIO CULTURAL EM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CIDADES GÊMEAS: FERROVIAS HISTÓRICAS E MUSEUS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COMO NÓS DE MEMÓRIA EM AMBIENTE SIG</w:t>
            </w:r>
          </w:p>
        </w:tc>
      </w:tr>
    </w:tbl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701" w:right="1701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Calibri Light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Arial" w:asciiTheme="minorHAnsi" w:cstheme="minorBidi" w:eastAsiaTheme="minorHAnsi" w:hAnsiTheme="minorHAnsi"/>
        <w:sz w:val="22"/>
        <w:szCs w:val="22"/>
        <w:lang w:val="pt-BR" w:eastAsia="en-US" w:bidi="ar-SA"/>
        <w14:ligatures w14:val="standardContextual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Arial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  <w14:ligatures w14:val="standardContextual"/>
    </w:rPr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e55297"/>
    <w:pPr>
      <w:keepNext w:val="true"/>
      <w:keepLines/>
      <w:spacing w:lineRule="auto" w:line="360" w:before="360" w:after="80"/>
      <w:jc w:val="both"/>
      <w:outlineLvl w:val="0"/>
    </w:pPr>
    <w:rPr>
      <w:rFonts w:ascii="Arial" w:hAnsi="Arial" w:eastAsia="" w:cs="Times New Roman" w:cstheme="majorBidi" w:eastAsiaTheme="majorEastAsia"/>
      <w:b/>
      <w:sz w:val="24"/>
      <w:szCs w:val="40"/>
    </w:rPr>
  </w:style>
  <w:style w:type="paragraph" w:styleId="Ttulo2">
    <w:name w:val="Heading 2"/>
    <w:basedOn w:val="Normal"/>
    <w:next w:val="Normal"/>
    <w:link w:val="Ttulo2Char"/>
    <w:autoRedefine/>
    <w:uiPriority w:val="9"/>
    <w:semiHidden/>
    <w:unhideWhenUsed/>
    <w:qFormat/>
    <w:rsid w:val="00e55297"/>
    <w:pPr>
      <w:keepNext w:val="true"/>
      <w:keepLines/>
      <w:spacing w:lineRule="auto" w:line="360" w:before="160" w:after="80"/>
      <w:jc w:val="both"/>
      <w:outlineLvl w:val="1"/>
    </w:pPr>
    <w:rPr>
      <w:rFonts w:ascii="Arial" w:hAnsi="Arial" w:eastAsia="" w:cs="Times New Roman" w:cstheme="majorBidi" w:eastAsiaTheme="majorEastAsia"/>
      <w:b/>
      <w:sz w:val="24"/>
      <w:szCs w:val="32"/>
    </w:rPr>
  </w:style>
  <w:style w:type="paragraph" w:styleId="Ttulo3">
    <w:name w:val="Heading 3"/>
    <w:basedOn w:val="Normal"/>
    <w:next w:val="Normal"/>
    <w:link w:val="Ttulo3Char"/>
    <w:autoRedefine/>
    <w:uiPriority w:val="9"/>
    <w:unhideWhenUsed/>
    <w:qFormat/>
    <w:rsid w:val="00e55297"/>
    <w:pPr>
      <w:keepNext w:val="true"/>
      <w:keepLines/>
      <w:spacing w:lineRule="auto" w:line="360" w:before="160" w:after="80"/>
      <w:jc w:val="both"/>
      <w:outlineLvl w:val="2"/>
    </w:pPr>
    <w:rPr>
      <w:rFonts w:ascii="Arial" w:hAnsi="Arial" w:eastAsia="" w:cs="Times New Roman" w:cstheme="majorBidi" w:eastAsiaTheme="majorEastAsia"/>
      <w:b/>
      <w:sz w:val="24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33c09"/>
    <w:pPr>
      <w:keepNext w:val="true"/>
      <w:keepLines/>
      <w:spacing w:before="80" w:after="40"/>
      <w:outlineLvl w:val="3"/>
    </w:pPr>
    <w:rPr>
      <w:rFonts w:eastAsia="" w:cs="Times New Roman" w:cstheme="majorBidi" w:eastAsiaTheme="majorEastAsia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33c09"/>
    <w:pPr>
      <w:keepNext w:val="true"/>
      <w:keepLines/>
      <w:spacing w:before="80" w:after="40"/>
      <w:outlineLvl w:val="4"/>
    </w:pPr>
    <w:rPr>
      <w:rFonts w:eastAsia="" w:cs="Times New Roman" w:cstheme="majorBidi" w:eastAsiaTheme="majorEastAsia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33c09"/>
    <w:pPr>
      <w:keepNext w:val="true"/>
      <w:keepLines/>
      <w:spacing w:before="40" w:after="0"/>
      <w:outlineLvl w:val="5"/>
    </w:pPr>
    <w:rPr>
      <w:rFonts w:eastAsia="" w:cs="Times New Roman" w:cstheme="majorBidi" w:eastAsiaTheme="majorEastAsia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33c09"/>
    <w:pPr>
      <w:keepNext w:val="true"/>
      <w:keepLines/>
      <w:spacing w:before="40" w:after="0"/>
      <w:outlineLvl w:val="6"/>
    </w:pPr>
    <w:rPr>
      <w:rFonts w:eastAsia="" w:cs="Times New Roman" w:cstheme="majorBidi" w:eastAsiaTheme="majorEastAsia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33c09"/>
    <w:pPr>
      <w:keepNext w:val="true"/>
      <w:keepLines/>
      <w:spacing w:before="0" w:after="0"/>
      <w:outlineLvl w:val="7"/>
    </w:pPr>
    <w:rPr>
      <w:rFonts w:eastAsia="" w:cs="Times New Roman" w:cstheme="majorBidi" w:eastAsiaTheme="majorEastAsia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33c09"/>
    <w:pPr>
      <w:keepNext w:val="true"/>
      <w:keepLines/>
      <w:spacing w:before="0" w:after="0"/>
      <w:outlineLvl w:val="8"/>
    </w:pPr>
    <w:rPr>
      <w:rFonts w:eastAsia="" w:cs="Times New Roman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2Char" w:customStyle="1">
    <w:name w:val="Título 2 Char"/>
    <w:basedOn w:val="DefaultParagraphFont"/>
    <w:link w:val="Ttulo2"/>
    <w:uiPriority w:val="9"/>
    <w:semiHidden/>
    <w:qFormat/>
    <w:rsid w:val="00e55297"/>
    <w:rPr>
      <w:rFonts w:ascii="Arial" w:hAnsi="Arial" w:eastAsia="" w:cs="Times New Roman" w:cstheme="majorBidi" w:eastAsiaTheme="majorEastAsia"/>
      <w:b/>
      <w:sz w:val="24"/>
      <w:szCs w:val="32"/>
    </w:rPr>
  </w:style>
  <w:style w:type="character" w:styleId="Ttulo1Char" w:customStyle="1">
    <w:name w:val="Título 1 Char"/>
    <w:basedOn w:val="DefaultParagraphFont"/>
    <w:link w:val="Ttulo1"/>
    <w:uiPriority w:val="9"/>
    <w:qFormat/>
    <w:rsid w:val="00e55297"/>
    <w:rPr>
      <w:rFonts w:ascii="Arial" w:hAnsi="Arial" w:eastAsia="" w:cs="Times New Roman" w:cstheme="majorBidi" w:eastAsiaTheme="majorEastAsia"/>
      <w:b/>
      <w:sz w:val="24"/>
      <w:szCs w:val="40"/>
    </w:rPr>
  </w:style>
  <w:style w:type="character" w:styleId="Ttulo3Char" w:customStyle="1">
    <w:name w:val="Título 3 Char"/>
    <w:basedOn w:val="DefaultParagraphFont"/>
    <w:link w:val="Ttulo3"/>
    <w:uiPriority w:val="9"/>
    <w:qFormat/>
    <w:rsid w:val="00e55297"/>
    <w:rPr>
      <w:rFonts w:ascii="Arial" w:hAnsi="Arial" w:eastAsia="" w:cs="Times New Roman" w:cstheme="majorBidi" w:eastAsiaTheme="majorEastAsia"/>
      <w:b/>
      <w:sz w:val="24"/>
      <w:szCs w:val="28"/>
    </w:rPr>
  </w:style>
  <w:style w:type="character" w:styleId="Ttulo4Char" w:customStyle="1">
    <w:name w:val="Título 4 Char"/>
    <w:basedOn w:val="DefaultParagraphFont"/>
    <w:link w:val="Ttulo4"/>
    <w:uiPriority w:val="9"/>
    <w:semiHidden/>
    <w:qFormat/>
    <w:rsid w:val="00733c09"/>
    <w:rPr>
      <w:rFonts w:eastAsia="" w:cs="Times New Roman" w:cstheme="majorBidi" w:eastAsiaTheme="majorEastAsia"/>
      <w:i/>
      <w:iCs/>
      <w:color w:val="2F5496" w:themeColor="accent1" w:themeShade="bf"/>
    </w:rPr>
  </w:style>
  <w:style w:type="character" w:styleId="Ttulo5Char" w:customStyle="1">
    <w:name w:val="Título 5 Char"/>
    <w:basedOn w:val="DefaultParagraphFont"/>
    <w:link w:val="Ttulo5"/>
    <w:uiPriority w:val="9"/>
    <w:semiHidden/>
    <w:qFormat/>
    <w:rsid w:val="00733c09"/>
    <w:rPr>
      <w:rFonts w:eastAsia="" w:cs="Times New Roman" w:cstheme="majorBidi" w:eastAsiaTheme="majorEastAsia"/>
      <w:color w:val="2F5496" w:themeColor="accent1" w:themeShade="bf"/>
    </w:rPr>
  </w:style>
  <w:style w:type="character" w:styleId="Ttulo6Char" w:customStyle="1">
    <w:name w:val="Título 6 Char"/>
    <w:basedOn w:val="DefaultParagraphFont"/>
    <w:link w:val="Ttulo6"/>
    <w:uiPriority w:val="9"/>
    <w:semiHidden/>
    <w:qFormat/>
    <w:rsid w:val="00733c09"/>
    <w:rPr>
      <w:rFonts w:eastAsia="" w:cs="Times New Roman" w:cstheme="majorBidi" w:eastAsiaTheme="majorEastAsia"/>
      <w:i/>
      <w:iCs/>
      <w:color w:val="595959" w:themeColor="text1" w:themeTint="a6"/>
    </w:rPr>
  </w:style>
  <w:style w:type="character" w:styleId="Ttulo7Char" w:customStyle="1">
    <w:name w:val="Título 7 Char"/>
    <w:basedOn w:val="DefaultParagraphFont"/>
    <w:link w:val="Ttulo7"/>
    <w:uiPriority w:val="9"/>
    <w:semiHidden/>
    <w:qFormat/>
    <w:rsid w:val="00733c09"/>
    <w:rPr>
      <w:rFonts w:eastAsia="" w:cs="Times New Roman" w:cstheme="majorBidi" w:eastAsiaTheme="majorEastAsia"/>
      <w:color w:val="595959" w:themeColor="text1" w:themeTint="a6"/>
    </w:rPr>
  </w:style>
  <w:style w:type="character" w:styleId="Ttulo8Char" w:customStyle="1">
    <w:name w:val="Título 8 Char"/>
    <w:basedOn w:val="DefaultParagraphFont"/>
    <w:link w:val="Ttulo8"/>
    <w:uiPriority w:val="9"/>
    <w:semiHidden/>
    <w:qFormat/>
    <w:rsid w:val="00733c09"/>
    <w:rPr>
      <w:rFonts w:eastAsia="" w:cs="Times New Roman" w:cstheme="majorBidi" w:eastAsiaTheme="majorEastAsia"/>
      <w:i/>
      <w:iCs/>
      <w:color w:val="272727" w:themeColor="text1" w:themeTint="d8"/>
    </w:rPr>
  </w:style>
  <w:style w:type="character" w:styleId="Ttulo9Char" w:customStyle="1">
    <w:name w:val="Título 9 Char"/>
    <w:basedOn w:val="DefaultParagraphFont"/>
    <w:link w:val="Ttulo9"/>
    <w:uiPriority w:val="9"/>
    <w:semiHidden/>
    <w:qFormat/>
    <w:rsid w:val="00733c09"/>
    <w:rPr>
      <w:rFonts w:eastAsia="" w:cs="Times New Roman" w:cstheme="majorBidi" w:eastAsiaTheme="majorEastAsia"/>
      <w:color w:val="272727" w:themeColor="text1" w:themeTint="d8"/>
    </w:rPr>
  </w:style>
  <w:style w:type="character" w:styleId="TtuloChar" w:customStyle="1">
    <w:name w:val="Título Char"/>
    <w:basedOn w:val="DefaultParagraphFont"/>
    <w:link w:val="Ttulo"/>
    <w:uiPriority w:val="10"/>
    <w:qFormat/>
    <w:rsid w:val="00733c09"/>
    <w:rPr>
      <w:rFonts w:ascii="Calibri Light" w:hAnsi="Calibri Light" w:eastAsia="" w:cs="Times New Roman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tuloChar" w:customStyle="1">
    <w:name w:val="Subtítulo Char"/>
    <w:basedOn w:val="DefaultParagraphFont"/>
    <w:link w:val="Subttulo"/>
    <w:uiPriority w:val="11"/>
    <w:qFormat/>
    <w:rsid w:val="00733c09"/>
    <w:rPr>
      <w:rFonts w:eastAsia="" w:cs="Times New Roman" w:cstheme="majorBidi" w:eastAsiaTheme="majorEastAsia"/>
      <w:color w:val="595959" w:themeColor="text1" w:themeTint="a6"/>
      <w:spacing w:val="15"/>
      <w:sz w:val="28"/>
      <w:szCs w:val="28"/>
    </w:rPr>
  </w:style>
  <w:style w:type="character" w:styleId="CitaoChar" w:customStyle="1">
    <w:name w:val="Citação Char"/>
    <w:basedOn w:val="DefaultParagraphFont"/>
    <w:link w:val="Citao"/>
    <w:uiPriority w:val="29"/>
    <w:qFormat/>
    <w:rsid w:val="00733c09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733c09"/>
    <w:rPr>
      <w:i/>
      <w:iCs/>
      <w:color w:val="2F5496" w:themeColor="accent1" w:themeShade="bf"/>
    </w:rPr>
  </w:style>
  <w:style w:type="character" w:styleId="CitaoIntensaChar" w:customStyle="1">
    <w:name w:val="Citação Intensa Char"/>
    <w:basedOn w:val="DefaultParagraphFont"/>
    <w:link w:val="CitaoIntensa"/>
    <w:uiPriority w:val="30"/>
    <w:qFormat/>
    <w:rsid w:val="00733c0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3c09"/>
    <w:rPr>
      <w:b/>
      <w:bCs/>
      <w:smallCaps/>
      <w:color w:val="2F5496" w:themeColor="accent1" w:themeShade="bf"/>
      <w:spacing w:val="5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Spacing">
    <w:name w:val="No Spacing"/>
    <w:autoRedefine/>
    <w:uiPriority w:val="1"/>
    <w:qFormat/>
    <w:rsid w:val="00e55297"/>
    <w:pPr>
      <w:widowControl/>
      <w:bidi w:val="0"/>
      <w:spacing w:lineRule="auto" w:line="240" w:before="0" w:after="0"/>
      <w:jc w:val="left"/>
    </w:pPr>
    <w:rPr>
      <w:rFonts w:ascii="Arial" w:hAnsi="Arial" w:eastAsia="Calibri" w:cs="Arial" w:cstheme="minorBidi" w:eastAsiaTheme="minorHAnsi"/>
      <w:color w:val="auto"/>
      <w:kern w:val="0"/>
      <w:sz w:val="20"/>
      <w:szCs w:val="22"/>
      <w:lang w:val="pt-BR" w:eastAsia="en-US" w:bidi="ar-SA"/>
      <w14:ligatures w14:val="standardContextual"/>
    </w:rPr>
  </w:style>
  <w:style w:type="paragraph" w:styleId="Ttulododocumento">
    <w:name w:val="Title"/>
    <w:basedOn w:val="Normal"/>
    <w:next w:val="Normal"/>
    <w:link w:val="TtuloChar"/>
    <w:uiPriority w:val="10"/>
    <w:qFormat/>
    <w:rsid w:val="00733c09"/>
    <w:pPr>
      <w:spacing w:lineRule="auto" w:line="240" w:before="0" w:after="80"/>
      <w:contextualSpacing/>
    </w:pPr>
    <w:rPr>
      <w:rFonts w:ascii="Calibri Light" w:hAnsi="Calibri Light" w:eastAsia="" w:cs="Times New Roman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33c09"/>
    <w:pPr/>
    <w:rPr>
      <w:rFonts w:eastAsia="" w:cs="Times New Roman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itaoChar"/>
    <w:uiPriority w:val="29"/>
    <w:qFormat/>
    <w:rsid w:val="00733c09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3c09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CitaoIntensaChar"/>
    <w:uiPriority w:val="30"/>
    <w:qFormat/>
    <w:rsid w:val="00733c09"/>
    <w:pPr>
      <w:pBdr>
        <w:top w:val="single" w:sz="4" w:space="10" w:color="2F5496"/>
        <w:bottom w:val="single" w:sz="4" w:space="10" w:color="2F5496"/>
      </w:pBdr>
      <w:spacing w:before="360" w:after="360"/>
      <w:ind w:left="864" w:right="864" w:hanging="0"/>
      <w:jc w:val="center"/>
    </w:pPr>
    <w:rPr>
      <w:i/>
      <w:iCs/>
      <w:color w:val="2F5496" w:themeColor="accent1" w:themeShade="bf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39"/>
    <w:rsid w:val="00ce72f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Application>Neat_Office/6.2.8.2$Windows_x86 LibreOffice_project/</Application>
  <Pages>1</Pages>
  <Words>145</Words>
  <Characters>850</Characters>
  <CharactersWithSpaces>973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2026-05-14T13:22:00Z</dcterms:created>
  <dc:creator>claudia nogueira</dc:creator>
  <dc:description/>
  <dc:language>pt-BR</dc:language>
  <cp:lastModifiedBy/>
  <dcterms:modified xsi:type="dcterms:W3CDTF">2026-05-14T19:04:07Z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